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Pr>
          <w:sz w:val="32"/>
        </w:rPr>
        <w:t>1.</w:t>
      </w:r>
      <w:r w:rsidR="0021455E">
        <w:rPr>
          <w:sz w:val="32"/>
        </w:rPr>
        <w:t>5</w:t>
      </w:r>
      <w:r>
        <w:rPr>
          <w:sz w:val="32"/>
        </w:rPr>
        <w:t xml:space="preserve"> – 1.</w:t>
      </w:r>
      <w:r w:rsidR="0021455E">
        <w:rPr>
          <w:sz w:val="32"/>
        </w:rPr>
        <w:t>7</w:t>
      </w:r>
      <w:r>
        <w:rPr>
          <w:sz w:val="32"/>
        </w:rPr>
        <w:t xml:space="preserve"> 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B213DB" w:rsidP="00B213DB">
      <w:pPr>
        <w:rPr>
          <w:b/>
          <w:sz w:val="32"/>
        </w:rPr>
      </w:pPr>
      <w:r>
        <w:rPr>
          <w:b/>
          <w:sz w:val="32"/>
        </w:rPr>
        <w:t>1.</w:t>
      </w:r>
      <w:r w:rsidR="0089624D">
        <w:rPr>
          <w:b/>
          <w:sz w:val="32"/>
        </w:rPr>
        <w:t>5</w:t>
      </w:r>
      <w:r>
        <w:rPr>
          <w:b/>
          <w:sz w:val="32"/>
        </w:rPr>
        <w:t xml:space="preserve"> Roles:</w:t>
      </w:r>
    </w:p>
    <w:p w:rsidR="00B213DB" w:rsidRDefault="0024513A" w:rsidP="00B213DB">
      <w:pPr>
        <w:pStyle w:val="ListParagraph"/>
        <w:numPr>
          <w:ilvl w:val="0"/>
          <w:numId w:val="2"/>
        </w:numPr>
        <w:rPr>
          <w:b/>
          <w:sz w:val="32"/>
        </w:rPr>
      </w:pPr>
      <w:r>
        <w:rPr>
          <w:b/>
          <w:sz w:val="32"/>
        </w:rPr>
        <w:t>Lady Macbeth (many lines)</w:t>
      </w:r>
    </w:p>
    <w:p w:rsidR="0024513A" w:rsidRDefault="0024513A" w:rsidP="00B213DB">
      <w:pPr>
        <w:pStyle w:val="ListParagraph"/>
        <w:numPr>
          <w:ilvl w:val="0"/>
          <w:numId w:val="2"/>
        </w:numPr>
        <w:rPr>
          <w:b/>
          <w:sz w:val="32"/>
        </w:rPr>
      </w:pPr>
      <w:r>
        <w:rPr>
          <w:b/>
          <w:sz w:val="32"/>
        </w:rPr>
        <w:t>Messenger</w:t>
      </w:r>
    </w:p>
    <w:p w:rsidR="0024513A" w:rsidRDefault="0024513A" w:rsidP="00B213DB">
      <w:pPr>
        <w:pStyle w:val="ListParagraph"/>
        <w:numPr>
          <w:ilvl w:val="0"/>
          <w:numId w:val="2"/>
        </w:numPr>
        <w:rPr>
          <w:b/>
          <w:sz w:val="32"/>
        </w:rPr>
      </w:pPr>
      <w:r>
        <w:rPr>
          <w:b/>
          <w:sz w:val="32"/>
        </w:rPr>
        <w:t>Macbeth</w:t>
      </w:r>
    </w:p>
    <w:p w:rsidR="00B213DB" w:rsidRDefault="00B213DB" w:rsidP="00B213DB">
      <w:pPr>
        <w:rPr>
          <w:b/>
          <w:sz w:val="32"/>
        </w:rPr>
      </w:pPr>
      <w:r>
        <w:rPr>
          <w:b/>
          <w:sz w:val="32"/>
        </w:rPr>
        <w:t>1.</w:t>
      </w:r>
      <w:r w:rsidR="0089624D">
        <w:rPr>
          <w:b/>
          <w:sz w:val="32"/>
        </w:rPr>
        <w:t>6</w:t>
      </w:r>
      <w:r>
        <w:rPr>
          <w:b/>
          <w:sz w:val="32"/>
        </w:rPr>
        <w:t xml:space="preserve"> Roles:</w:t>
      </w:r>
    </w:p>
    <w:p w:rsidR="008D6921" w:rsidRPr="0024513A" w:rsidRDefault="0024513A" w:rsidP="0089624D">
      <w:pPr>
        <w:pStyle w:val="ListParagraph"/>
        <w:numPr>
          <w:ilvl w:val="0"/>
          <w:numId w:val="3"/>
        </w:numPr>
        <w:rPr>
          <w:sz w:val="32"/>
        </w:rPr>
      </w:pPr>
      <w:r>
        <w:rPr>
          <w:b/>
          <w:sz w:val="32"/>
        </w:rPr>
        <w:t>King Duncan</w:t>
      </w:r>
    </w:p>
    <w:p w:rsidR="0024513A" w:rsidRPr="0024513A" w:rsidRDefault="0024513A" w:rsidP="0089624D">
      <w:pPr>
        <w:pStyle w:val="ListParagraph"/>
        <w:numPr>
          <w:ilvl w:val="0"/>
          <w:numId w:val="3"/>
        </w:numPr>
        <w:rPr>
          <w:sz w:val="32"/>
        </w:rPr>
      </w:pPr>
      <w:r>
        <w:rPr>
          <w:b/>
          <w:sz w:val="32"/>
        </w:rPr>
        <w:t>Banquo</w:t>
      </w:r>
    </w:p>
    <w:p w:rsidR="0024513A" w:rsidRPr="0024513A" w:rsidRDefault="0024513A" w:rsidP="0024513A">
      <w:pPr>
        <w:pStyle w:val="ListParagraph"/>
        <w:numPr>
          <w:ilvl w:val="0"/>
          <w:numId w:val="3"/>
        </w:numPr>
        <w:rPr>
          <w:sz w:val="32"/>
        </w:rPr>
      </w:pPr>
      <w:r>
        <w:rPr>
          <w:b/>
          <w:sz w:val="32"/>
        </w:rPr>
        <w:t>Lady Macbeth</w:t>
      </w:r>
    </w:p>
    <w:p w:rsidR="0089624D" w:rsidRDefault="0089624D" w:rsidP="0089624D">
      <w:pPr>
        <w:rPr>
          <w:b/>
          <w:sz w:val="32"/>
        </w:rPr>
      </w:pPr>
      <w:r w:rsidRPr="0089624D">
        <w:rPr>
          <w:b/>
          <w:sz w:val="32"/>
        </w:rPr>
        <w:t>1.7 Roles:</w:t>
      </w:r>
    </w:p>
    <w:p w:rsidR="0024513A" w:rsidRDefault="0024513A" w:rsidP="0024513A">
      <w:pPr>
        <w:pStyle w:val="ListParagraph"/>
        <w:numPr>
          <w:ilvl w:val="0"/>
          <w:numId w:val="4"/>
        </w:numPr>
        <w:rPr>
          <w:b/>
          <w:sz w:val="32"/>
        </w:rPr>
      </w:pPr>
      <w:r>
        <w:rPr>
          <w:b/>
          <w:sz w:val="32"/>
        </w:rPr>
        <w:t>Macbeth</w:t>
      </w:r>
    </w:p>
    <w:p w:rsidR="0024513A" w:rsidRDefault="0024513A" w:rsidP="0024513A">
      <w:pPr>
        <w:pStyle w:val="ListParagraph"/>
        <w:numPr>
          <w:ilvl w:val="0"/>
          <w:numId w:val="4"/>
        </w:numPr>
        <w:rPr>
          <w:b/>
          <w:sz w:val="32"/>
        </w:rPr>
      </w:pPr>
      <w:r>
        <w:rPr>
          <w:b/>
          <w:sz w:val="32"/>
        </w:rPr>
        <w:t>Lady Macbeth</w:t>
      </w:r>
    </w:p>
    <w:p w:rsidR="0024513A" w:rsidRPr="0073309C" w:rsidRDefault="0024513A" w:rsidP="0024513A">
      <w:pPr>
        <w:spacing w:after="0"/>
        <w:rPr>
          <w:b/>
          <w:sz w:val="28"/>
          <w:szCs w:val="28"/>
        </w:rPr>
      </w:pPr>
      <w:bookmarkStart w:id="0" w:name="_GoBack"/>
      <w:bookmarkEnd w:id="0"/>
      <w:r w:rsidRPr="0073309C">
        <w:rPr>
          <w:b/>
          <w:sz w:val="28"/>
          <w:szCs w:val="28"/>
        </w:rPr>
        <w:t>Act I, scene v</w:t>
      </w:r>
    </w:p>
    <w:p w:rsidR="0024513A" w:rsidRPr="0073309C" w:rsidRDefault="0024513A" w:rsidP="0024513A">
      <w:pPr>
        <w:spacing w:after="0"/>
        <w:rPr>
          <w:sz w:val="28"/>
          <w:szCs w:val="28"/>
        </w:rPr>
      </w:pPr>
      <w:r w:rsidRPr="0073309C">
        <w:rPr>
          <w:sz w:val="28"/>
          <w:szCs w:val="28"/>
        </w:rPr>
        <w:t>1. What is the purpose of the letter?</w:t>
      </w:r>
    </w:p>
    <w:p w:rsidR="0024513A" w:rsidRPr="0073309C" w:rsidRDefault="0024513A" w:rsidP="0024513A">
      <w:pPr>
        <w:spacing w:after="0"/>
        <w:rPr>
          <w:sz w:val="28"/>
          <w:szCs w:val="28"/>
        </w:rPr>
      </w:pPr>
      <w:r w:rsidRPr="0073309C">
        <w:rPr>
          <w:sz w:val="28"/>
          <w:szCs w:val="28"/>
        </w:rPr>
        <w:t>2. What do we learn about Macbeth from Lady Macbeth’s reaction to the letter?</w:t>
      </w:r>
    </w:p>
    <w:p w:rsidR="0024513A" w:rsidRPr="0073309C" w:rsidRDefault="0024513A" w:rsidP="0024513A">
      <w:pPr>
        <w:spacing w:after="0"/>
        <w:rPr>
          <w:sz w:val="28"/>
          <w:szCs w:val="28"/>
        </w:rPr>
      </w:pPr>
      <w:r w:rsidRPr="0073309C">
        <w:rPr>
          <w:sz w:val="28"/>
          <w:szCs w:val="28"/>
        </w:rPr>
        <w:t>3. What do we learn about Lady Macbeth from her reaction to the letter?</w:t>
      </w:r>
    </w:p>
    <w:p w:rsidR="0024513A" w:rsidRPr="0073309C" w:rsidRDefault="0024513A" w:rsidP="0024513A">
      <w:pPr>
        <w:spacing w:after="0"/>
        <w:rPr>
          <w:sz w:val="28"/>
          <w:szCs w:val="28"/>
        </w:rPr>
      </w:pPr>
      <w:r w:rsidRPr="0073309C">
        <w:rPr>
          <w:sz w:val="28"/>
          <w:szCs w:val="28"/>
        </w:rPr>
        <w:t>4. How does the news about King Duncan’s expected arrival affect her? What is she planning?</w:t>
      </w:r>
    </w:p>
    <w:p w:rsidR="0024513A" w:rsidRPr="0073309C" w:rsidRDefault="0024513A" w:rsidP="0024513A">
      <w:pPr>
        <w:spacing w:after="0"/>
        <w:rPr>
          <w:sz w:val="28"/>
          <w:szCs w:val="28"/>
        </w:rPr>
      </w:pPr>
      <w:r w:rsidRPr="0073309C">
        <w:rPr>
          <w:sz w:val="28"/>
          <w:szCs w:val="28"/>
        </w:rPr>
        <w:t>5. Why does Lady Macbeth pray to be unsexed?</w:t>
      </w:r>
    </w:p>
    <w:p w:rsidR="0024513A" w:rsidRPr="0073309C" w:rsidRDefault="00ED1683" w:rsidP="0024513A">
      <w:pPr>
        <w:spacing w:after="0"/>
        <w:rPr>
          <w:sz w:val="28"/>
          <w:szCs w:val="28"/>
        </w:rPr>
      </w:pPr>
      <w:r>
        <w:rPr>
          <w:sz w:val="28"/>
          <w:szCs w:val="28"/>
        </w:rPr>
        <w:lastRenderedPageBreak/>
        <w:t>6</w:t>
      </w:r>
      <w:r w:rsidR="0024513A" w:rsidRPr="0073309C">
        <w:rPr>
          <w:sz w:val="28"/>
          <w:szCs w:val="28"/>
        </w:rPr>
        <w:t>. In what way does Lady Macbeth’s advice to Macbeth relate to the “fair is foul” theme?</w:t>
      </w:r>
    </w:p>
    <w:p w:rsidR="0024513A" w:rsidRPr="0073309C" w:rsidRDefault="0024513A" w:rsidP="0024513A">
      <w:pPr>
        <w:spacing w:after="0"/>
        <w:rPr>
          <w:sz w:val="28"/>
          <w:szCs w:val="28"/>
        </w:rPr>
      </w:pPr>
    </w:p>
    <w:p w:rsidR="0024513A" w:rsidRPr="0073309C" w:rsidRDefault="0024513A" w:rsidP="0024513A">
      <w:pPr>
        <w:spacing w:after="0"/>
        <w:rPr>
          <w:b/>
          <w:sz w:val="28"/>
          <w:szCs w:val="28"/>
        </w:rPr>
      </w:pPr>
      <w:r w:rsidRPr="0073309C">
        <w:rPr>
          <w:b/>
          <w:sz w:val="28"/>
          <w:szCs w:val="28"/>
        </w:rPr>
        <w:t xml:space="preserve">Act I, scene </w:t>
      </w:r>
      <w:proofErr w:type="gramStart"/>
      <w:r w:rsidRPr="0073309C">
        <w:rPr>
          <w:b/>
          <w:sz w:val="28"/>
          <w:szCs w:val="28"/>
        </w:rPr>
        <w:t>vi</w:t>
      </w:r>
      <w:proofErr w:type="gramEnd"/>
    </w:p>
    <w:p w:rsidR="0024513A" w:rsidRPr="0073309C" w:rsidRDefault="0024513A" w:rsidP="0024513A">
      <w:pPr>
        <w:spacing w:after="0"/>
        <w:rPr>
          <w:sz w:val="28"/>
          <w:szCs w:val="28"/>
        </w:rPr>
      </w:pPr>
      <w:r w:rsidRPr="0073309C">
        <w:rPr>
          <w:sz w:val="28"/>
          <w:szCs w:val="28"/>
        </w:rPr>
        <w:t>1. What is the purpose of this brief scene?</w:t>
      </w:r>
    </w:p>
    <w:p w:rsidR="0024513A" w:rsidRPr="0073309C" w:rsidRDefault="0024513A" w:rsidP="0024513A">
      <w:pPr>
        <w:spacing w:after="0"/>
        <w:rPr>
          <w:sz w:val="28"/>
          <w:szCs w:val="28"/>
        </w:rPr>
      </w:pPr>
      <w:r w:rsidRPr="0073309C">
        <w:rPr>
          <w:sz w:val="28"/>
          <w:szCs w:val="28"/>
        </w:rPr>
        <w:t>2. How does this scene contribute to the “fair is foul” theme?</w:t>
      </w:r>
    </w:p>
    <w:p w:rsidR="0024513A" w:rsidRPr="0073309C" w:rsidRDefault="0024513A" w:rsidP="0024513A">
      <w:pPr>
        <w:spacing w:after="0"/>
        <w:rPr>
          <w:sz w:val="28"/>
          <w:szCs w:val="28"/>
        </w:rPr>
      </w:pPr>
    </w:p>
    <w:p w:rsidR="0024513A" w:rsidRPr="0073309C" w:rsidRDefault="0024513A" w:rsidP="0024513A">
      <w:pPr>
        <w:spacing w:after="0"/>
        <w:rPr>
          <w:b/>
          <w:sz w:val="28"/>
          <w:szCs w:val="28"/>
        </w:rPr>
      </w:pPr>
      <w:r w:rsidRPr="0073309C">
        <w:rPr>
          <w:b/>
          <w:sz w:val="28"/>
          <w:szCs w:val="28"/>
        </w:rPr>
        <w:t>Act I, scene vii</w:t>
      </w:r>
    </w:p>
    <w:p w:rsidR="0024513A" w:rsidRPr="0073309C" w:rsidRDefault="0024513A" w:rsidP="0024513A">
      <w:pPr>
        <w:spacing w:after="0"/>
        <w:rPr>
          <w:sz w:val="28"/>
          <w:szCs w:val="28"/>
        </w:rPr>
      </w:pPr>
      <w:r w:rsidRPr="0073309C">
        <w:rPr>
          <w:sz w:val="28"/>
          <w:szCs w:val="28"/>
        </w:rPr>
        <w:t>1. What arguments does Macbeth raise for not doing it?</w:t>
      </w:r>
      <w:r w:rsidR="007477FB">
        <w:rPr>
          <w:sz w:val="28"/>
          <w:szCs w:val="28"/>
        </w:rPr>
        <w:t xml:space="preserve"> </w:t>
      </w:r>
      <w:r w:rsidRPr="0073309C">
        <w:rPr>
          <w:sz w:val="28"/>
          <w:szCs w:val="28"/>
        </w:rPr>
        <w:t>What does he finally conclude?</w:t>
      </w:r>
    </w:p>
    <w:p w:rsidR="0024513A" w:rsidRPr="0073309C" w:rsidRDefault="00EF48B3" w:rsidP="0024513A">
      <w:pPr>
        <w:spacing w:after="0"/>
        <w:rPr>
          <w:sz w:val="28"/>
          <w:szCs w:val="28"/>
        </w:rPr>
      </w:pPr>
      <w:r>
        <w:rPr>
          <w:sz w:val="28"/>
          <w:szCs w:val="28"/>
        </w:rPr>
        <w:t>2</w:t>
      </w:r>
      <w:r w:rsidR="0024513A" w:rsidRPr="0073309C">
        <w:rPr>
          <w:sz w:val="28"/>
          <w:szCs w:val="28"/>
        </w:rPr>
        <w:t>. What consequences does Macbeth fear if he commits the murder?</w:t>
      </w:r>
    </w:p>
    <w:p w:rsidR="0024513A" w:rsidRPr="0073309C" w:rsidRDefault="00EF48B3" w:rsidP="0024513A">
      <w:pPr>
        <w:spacing w:after="0"/>
        <w:rPr>
          <w:sz w:val="28"/>
          <w:szCs w:val="28"/>
        </w:rPr>
      </w:pPr>
      <w:r>
        <w:rPr>
          <w:sz w:val="28"/>
          <w:szCs w:val="28"/>
        </w:rPr>
        <w:t>3</w:t>
      </w:r>
      <w:r w:rsidR="0024513A" w:rsidRPr="0073309C">
        <w:rPr>
          <w:sz w:val="28"/>
          <w:szCs w:val="28"/>
        </w:rPr>
        <w:t xml:space="preserve">. What does Lady Macbeth say in an attempt to </w:t>
      </w:r>
      <w:r>
        <w:rPr>
          <w:sz w:val="28"/>
          <w:szCs w:val="28"/>
        </w:rPr>
        <w:t>coerce</w:t>
      </w:r>
      <w:r w:rsidR="0024513A" w:rsidRPr="0073309C">
        <w:rPr>
          <w:sz w:val="28"/>
          <w:szCs w:val="28"/>
        </w:rPr>
        <w:t xml:space="preserve"> her husband into the murder?</w:t>
      </w:r>
    </w:p>
    <w:p w:rsidR="0024513A" w:rsidRPr="0073309C" w:rsidRDefault="00EF48B3" w:rsidP="0024513A">
      <w:pPr>
        <w:spacing w:after="0"/>
        <w:rPr>
          <w:sz w:val="28"/>
          <w:szCs w:val="28"/>
        </w:rPr>
      </w:pPr>
      <w:r>
        <w:rPr>
          <w:sz w:val="28"/>
          <w:szCs w:val="28"/>
        </w:rPr>
        <w:t>4</w:t>
      </w:r>
      <w:r w:rsidR="0024513A" w:rsidRPr="0073309C">
        <w:rPr>
          <w:sz w:val="28"/>
          <w:szCs w:val="28"/>
        </w:rPr>
        <w:t xml:space="preserve">. Macbeth’s response to her is: </w:t>
      </w:r>
      <w:r w:rsidR="0024513A" w:rsidRPr="0073309C">
        <w:rPr>
          <w:i/>
          <w:sz w:val="28"/>
          <w:szCs w:val="28"/>
        </w:rPr>
        <w:t xml:space="preserve">I dare do all that may become a man / </w:t>
      </w:r>
      <w:proofErr w:type="gramStart"/>
      <w:r w:rsidR="0024513A" w:rsidRPr="0073309C">
        <w:rPr>
          <w:i/>
          <w:sz w:val="28"/>
          <w:szCs w:val="28"/>
        </w:rPr>
        <w:t>Who</w:t>
      </w:r>
      <w:proofErr w:type="gramEnd"/>
      <w:r w:rsidR="0024513A" w:rsidRPr="0073309C">
        <w:rPr>
          <w:i/>
          <w:sz w:val="28"/>
          <w:szCs w:val="28"/>
        </w:rPr>
        <w:t xml:space="preserve"> dares do more is none</w:t>
      </w:r>
      <w:r w:rsidR="0024513A" w:rsidRPr="0073309C">
        <w:rPr>
          <w:sz w:val="28"/>
          <w:szCs w:val="28"/>
        </w:rPr>
        <w:t>. What is his</w:t>
      </w:r>
      <w:r>
        <w:rPr>
          <w:sz w:val="28"/>
          <w:szCs w:val="28"/>
        </w:rPr>
        <w:t xml:space="preserve"> </w:t>
      </w:r>
      <w:r w:rsidR="0024513A" w:rsidRPr="0073309C">
        <w:rPr>
          <w:sz w:val="28"/>
          <w:szCs w:val="28"/>
        </w:rPr>
        <w:t>meaning?</w:t>
      </w:r>
    </w:p>
    <w:p w:rsidR="0024513A" w:rsidRPr="00C6279F" w:rsidRDefault="00EF48B3" w:rsidP="00C6279F">
      <w:pPr>
        <w:spacing w:after="0"/>
        <w:rPr>
          <w:sz w:val="28"/>
          <w:szCs w:val="28"/>
        </w:rPr>
      </w:pPr>
      <w:r>
        <w:rPr>
          <w:sz w:val="28"/>
          <w:szCs w:val="28"/>
        </w:rPr>
        <w:t>5</w:t>
      </w:r>
      <w:r w:rsidR="0024513A" w:rsidRPr="0073309C">
        <w:rPr>
          <w:sz w:val="28"/>
          <w:szCs w:val="28"/>
        </w:rPr>
        <w:t>. What is the point of Lady Macbeth’s baby imagery? Note the many times images of babies</w:t>
      </w:r>
      <w:r w:rsidR="00F2695E">
        <w:rPr>
          <w:sz w:val="28"/>
          <w:szCs w:val="28"/>
        </w:rPr>
        <w:t xml:space="preserve"> </w:t>
      </w:r>
      <w:r w:rsidR="0024513A" w:rsidRPr="0073309C">
        <w:rPr>
          <w:sz w:val="28"/>
          <w:szCs w:val="28"/>
        </w:rPr>
        <w:t>and mothers are presented in this play.</w:t>
      </w:r>
    </w:p>
    <w:sectPr w:rsidR="0024513A" w:rsidRPr="00C6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DB"/>
    <w:rsid w:val="0021455E"/>
    <w:rsid w:val="0024513A"/>
    <w:rsid w:val="00535CEE"/>
    <w:rsid w:val="005E2AF4"/>
    <w:rsid w:val="007313D7"/>
    <w:rsid w:val="007477FB"/>
    <w:rsid w:val="0089624D"/>
    <w:rsid w:val="008D6921"/>
    <w:rsid w:val="00B213DB"/>
    <w:rsid w:val="00B76E7A"/>
    <w:rsid w:val="00C6279F"/>
    <w:rsid w:val="00D66817"/>
    <w:rsid w:val="00ED1683"/>
    <w:rsid w:val="00EF48B3"/>
    <w:rsid w:val="00F2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C9AD"/>
  <w15:docId w15:val="{7164CBB9-5EE3-494E-8965-F47904C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11</cp:revision>
  <dcterms:created xsi:type="dcterms:W3CDTF">2018-02-05T16:31:00Z</dcterms:created>
  <dcterms:modified xsi:type="dcterms:W3CDTF">2018-02-23T14:05:00Z</dcterms:modified>
</cp:coreProperties>
</file>