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53663F" w:rsidP="0053663F">
      <w:pPr>
        <w:jc w:val="center"/>
      </w:pPr>
      <w:r>
        <w:t>“That Room” Discussion Questions</w:t>
      </w:r>
    </w:p>
    <w:p w:rsidR="0053663F" w:rsidRDefault="0053663F" w:rsidP="0053663F"/>
    <w:p w:rsidR="0053663F" w:rsidRDefault="0053663F" w:rsidP="0053663F">
      <w:r>
        <w:t>1. Why does the narrator describe his “life at home and school” as “inessential, parenthetical” (para. 3) in comparison to “a real life in a real world” (para. 4)?</w:t>
      </w:r>
    </w:p>
    <w:p w:rsidR="0053663F" w:rsidRDefault="0053663F" w:rsidP="0053663F">
      <w:r>
        <w:t>2. Why is the work the narrator does on the farm important to him?</w:t>
      </w:r>
    </w:p>
    <w:p w:rsidR="0053663F" w:rsidRDefault="0053663F" w:rsidP="0053663F">
      <w:r>
        <w:t>3. How are Eduardo and Miguel foils to one another?</w:t>
      </w:r>
    </w:p>
    <w:p w:rsidR="0053663F" w:rsidRDefault="0053663F" w:rsidP="0053663F">
      <w:r>
        <w:t>4. Why is Miguel so angry?</w:t>
      </w:r>
    </w:p>
    <w:p w:rsidR="0053663F" w:rsidRDefault="0053663F" w:rsidP="0053663F">
      <w:r>
        <w:t>5. How does the motel room and what happens in it take on symbolic meaning in this plot?</w:t>
      </w:r>
    </w:p>
    <w:p w:rsidR="0053663F" w:rsidRDefault="0053663F" w:rsidP="0053663F">
      <w:r>
        <w:t>6. Discuss the significance of paragraphs 11-12. Why do you think they appear where they do and are set off from the rest of the story?</w:t>
      </w:r>
    </w:p>
    <w:p w:rsidR="0053663F" w:rsidRDefault="0053663F" w:rsidP="0053663F">
      <w:r>
        <w:t>7. How is the bus trip described in paragraph 12 relevant to the narrator’s experience? What kind of perspective on life is expressed in the paragraph?</w:t>
      </w:r>
    </w:p>
    <w:p w:rsidR="0053663F" w:rsidRDefault="0053663F" w:rsidP="0053663F">
      <w:r>
        <w:t>8. Discuss your reading of the story’s final paragraph and how it relates to the rest of the narration.</w:t>
      </w:r>
    </w:p>
    <w:p w:rsidR="00E2109C" w:rsidRDefault="00E2109C" w:rsidP="0053663F">
      <w:r>
        <w:t>9. (If we’ve read “Battle Royal”) – Discuss the similarities and differences related to the nature of what the protagonist learns about life in these two stories.</w:t>
      </w:r>
      <w:bookmarkStart w:id="0" w:name="_GoBack"/>
      <w:bookmarkEnd w:id="0"/>
    </w:p>
    <w:sectPr w:rsidR="00E2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F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53663F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2109C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985C8-384C-4785-9D24-EC30220E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2016-03-20T01:12:00Z</dcterms:created>
  <dcterms:modified xsi:type="dcterms:W3CDTF">2016-03-20T01:42:00Z</dcterms:modified>
</cp:coreProperties>
</file>