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CA" w:rsidRPr="00445237" w:rsidRDefault="00445237" w:rsidP="00445237">
      <w:pPr>
        <w:jc w:val="center"/>
        <w:rPr>
          <w:b/>
        </w:rPr>
      </w:pPr>
      <w:r w:rsidRPr="00445237">
        <w:rPr>
          <w:b/>
        </w:rPr>
        <w:t>Chapter 12 Close Read</w:t>
      </w:r>
    </w:p>
    <w:p w:rsidR="00445237" w:rsidRDefault="00445237" w:rsidP="00445237">
      <w:pPr>
        <w:jc w:val="center"/>
      </w:pPr>
    </w:p>
    <w:p w:rsidR="00445237" w:rsidRPr="00C75D0D" w:rsidRDefault="00445237" w:rsidP="00445237">
      <w:pPr>
        <w:spacing w:after="120"/>
        <w:ind w:firstLine="720"/>
      </w:pPr>
      <w:r w:rsidRPr="00C75D0D">
        <w:t>Cora has run the bath. It steams like a bowl of soup. I take off the rest of the clothes, the</w:t>
      </w:r>
    </w:p>
    <w:p w:rsidR="00445237" w:rsidRPr="00C75D0D" w:rsidRDefault="00445237" w:rsidP="00445237">
      <w:pPr>
        <w:spacing w:after="120"/>
      </w:pPr>
      <w:r w:rsidRPr="00C75D0D">
        <w:t>overdress, the white shift and petticoat, the red stockings, the loose cotton pantaloons. Pantyhose</w:t>
      </w:r>
    </w:p>
    <w:p w:rsidR="00445237" w:rsidRPr="00C75D0D" w:rsidRDefault="00445237" w:rsidP="00445237">
      <w:pPr>
        <w:spacing w:after="120"/>
      </w:pPr>
      <w:r w:rsidRPr="00C75D0D">
        <w:t>gives you crotch rot, Moira used to say. Aunt Lydia would never have used an expression like crotch</w:t>
      </w:r>
    </w:p>
    <w:p w:rsidR="00445237" w:rsidRPr="00C75D0D" w:rsidRDefault="00445237" w:rsidP="00445237">
      <w:pPr>
        <w:spacing w:after="120"/>
      </w:pPr>
      <w:r w:rsidRPr="00C75D0D">
        <w:t>rot. Unhygienic was hers. She wanted everything to be very hygienic.</w:t>
      </w:r>
    </w:p>
    <w:p w:rsidR="00445237" w:rsidRPr="00C75D0D" w:rsidRDefault="00445237" w:rsidP="00445237">
      <w:pPr>
        <w:spacing w:after="120"/>
        <w:ind w:firstLine="720"/>
      </w:pPr>
      <w:r w:rsidRPr="00C75D0D">
        <w:t xml:space="preserve">My nakedness is strange to me already. My body seems outdated. Did I really wear bathing </w:t>
      </w:r>
      <w:proofErr w:type="gramStart"/>
      <w:r w:rsidRPr="00C75D0D">
        <w:t>suits,</w:t>
      </w:r>
      <w:proofErr w:type="gramEnd"/>
    </w:p>
    <w:p w:rsidR="00445237" w:rsidRPr="00C75D0D" w:rsidRDefault="00445237" w:rsidP="00445237">
      <w:pPr>
        <w:spacing w:after="120"/>
      </w:pPr>
      <w:r w:rsidRPr="00C75D0D">
        <w:t>at the beach? I did, without thought, among men, without caring that my legs, my arms, my thighs and</w:t>
      </w:r>
    </w:p>
    <w:p w:rsidR="00445237" w:rsidRPr="00C75D0D" w:rsidRDefault="00445237" w:rsidP="00445237">
      <w:pPr>
        <w:spacing w:after="120"/>
      </w:pPr>
      <w:r w:rsidRPr="00C75D0D">
        <w:t>back were on display, could be seen. Shameful, immodest. I avoid looking down at my body, not so</w:t>
      </w:r>
    </w:p>
    <w:p w:rsidR="00445237" w:rsidRPr="00C75D0D" w:rsidRDefault="00445237" w:rsidP="00445237">
      <w:pPr>
        <w:spacing w:after="120"/>
      </w:pPr>
      <w:r w:rsidRPr="00C75D0D">
        <w:t>much because it's shameful or immodest but because I don't want to see it. I don't want to look at</w:t>
      </w:r>
    </w:p>
    <w:p w:rsidR="00445237" w:rsidRPr="00C75D0D" w:rsidRDefault="00445237" w:rsidP="00445237">
      <w:pPr>
        <w:spacing w:after="120"/>
      </w:pPr>
      <w:r w:rsidRPr="00C75D0D">
        <w:t>something that determines me so completely.</w:t>
      </w:r>
    </w:p>
    <w:p w:rsidR="00445237" w:rsidRPr="00C75D0D" w:rsidRDefault="00445237" w:rsidP="00445237">
      <w:pPr>
        <w:spacing w:after="120"/>
        <w:ind w:firstLine="720"/>
      </w:pPr>
      <w:r w:rsidRPr="00C75D0D">
        <w:t>I step into the water, lie down, let it hold me. The water is soft as hands. I close my eyes, and</w:t>
      </w:r>
    </w:p>
    <w:p w:rsidR="00445237" w:rsidRPr="00C75D0D" w:rsidRDefault="00445237" w:rsidP="00445237">
      <w:pPr>
        <w:spacing w:after="120"/>
      </w:pPr>
      <w:r w:rsidRPr="00C75D0D">
        <w:t>she's there with me, suddenly, without warning, it must be the smell of the soap. I put my face against</w:t>
      </w:r>
    </w:p>
    <w:p w:rsidR="00445237" w:rsidRPr="00C75D0D" w:rsidRDefault="00445237" w:rsidP="00445237">
      <w:pPr>
        <w:spacing w:after="120"/>
      </w:pPr>
      <w:r w:rsidRPr="00C75D0D">
        <w:t xml:space="preserve">the soft hair at the back of her neck and breathe her in, baby powder and </w:t>
      </w:r>
      <w:proofErr w:type="gramStart"/>
      <w:r w:rsidRPr="00C75D0D">
        <w:t>child's</w:t>
      </w:r>
      <w:proofErr w:type="gramEnd"/>
      <w:r w:rsidRPr="00C75D0D">
        <w:t xml:space="preserve"> washed flesh and</w:t>
      </w:r>
    </w:p>
    <w:p w:rsidR="00445237" w:rsidRPr="00C75D0D" w:rsidRDefault="00445237" w:rsidP="00445237">
      <w:pPr>
        <w:spacing w:after="120"/>
      </w:pPr>
      <w:r w:rsidRPr="00C75D0D">
        <w:t>shampoo, with an undertone, the faint scent of urine. This is the age she is when I'm in the bath. She</w:t>
      </w:r>
    </w:p>
    <w:p w:rsidR="00445237" w:rsidRPr="00C75D0D" w:rsidRDefault="00445237" w:rsidP="00445237">
      <w:pPr>
        <w:spacing w:after="120"/>
      </w:pPr>
      <w:r w:rsidRPr="00C75D0D">
        <w:t xml:space="preserve">comes back to me at different ages. This is how I know she's not </w:t>
      </w:r>
      <w:proofErr w:type="gramStart"/>
      <w:r w:rsidRPr="00C75D0D">
        <w:t>really a</w:t>
      </w:r>
      <w:proofErr w:type="gramEnd"/>
      <w:r w:rsidRPr="00C75D0D">
        <w:t xml:space="preserve"> ghost. If she were a ghost</w:t>
      </w:r>
    </w:p>
    <w:p w:rsidR="00445237" w:rsidRPr="00C75D0D" w:rsidRDefault="00445237" w:rsidP="00445237">
      <w:pPr>
        <w:spacing w:after="120"/>
      </w:pPr>
      <w:r w:rsidRPr="00C75D0D">
        <w:t>she would be the same age always.</w:t>
      </w:r>
    </w:p>
    <w:p w:rsidR="00445237" w:rsidRPr="00C75D0D" w:rsidRDefault="00445237" w:rsidP="00445237">
      <w:pPr>
        <w:spacing w:after="120"/>
        <w:ind w:firstLine="720"/>
      </w:pPr>
      <w:r w:rsidRPr="00C75D0D">
        <w:t>One day, when she was eleven months old, just before she began to walk, a woman stole her out</w:t>
      </w:r>
    </w:p>
    <w:p w:rsidR="00445237" w:rsidRPr="00C75D0D" w:rsidRDefault="00445237" w:rsidP="00445237">
      <w:pPr>
        <w:spacing w:after="120"/>
      </w:pPr>
      <w:r w:rsidRPr="00C75D0D">
        <w:t>of a supermarket cart. It was a Saturday, which was when Luke and I did the week's shopping,</w:t>
      </w:r>
    </w:p>
    <w:p w:rsidR="00445237" w:rsidRPr="00C75D0D" w:rsidRDefault="00445237" w:rsidP="00445237">
      <w:pPr>
        <w:spacing w:after="120"/>
      </w:pPr>
      <w:r w:rsidRPr="00C75D0D">
        <w:t>because both of us had jobs. She was sitting in the little baby seats they had then, in supermarket</w:t>
      </w:r>
    </w:p>
    <w:p w:rsidR="00445237" w:rsidRDefault="00445237" w:rsidP="00445237">
      <w:pPr>
        <w:spacing w:after="120"/>
      </w:pPr>
      <w:r w:rsidRPr="00C75D0D">
        <w:t>carts, with holes for the legs. She was happy enou</w:t>
      </w:r>
      <w:r>
        <w:t xml:space="preserve">gh, and I'd turned my back, </w:t>
      </w:r>
      <w:r w:rsidRPr="00C75D0D">
        <w:t xml:space="preserve">Luke was over at the side of </w:t>
      </w:r>
    </w:p>
    <w:p w:rsidR="00445237" w:rsidRDefault="00445237" w:rsidP="00445237">
      <w:pPr>
        <w:spacing w:after="120"/>
      </w:pPr>
      <w:r w:rsidRPr="00C75D0D">
        <w:t>the store, out of sight, at the meat counter. He liked to</w:t>
      </w:r>
      <w:r>
        <w:t xml:space="preserve"> choose what kind of mea</w:t>
      </w:r>
      <w:r w:rsidRPr="00C75D0D">
        <w:t xml:space="preserve">t we were going to eat </w:t>
      </w:r>
    </w:p>
    <w:p w:rsidR="00445237" w:rsidRDefault="00445237" w:rsidP="00445237">
      <w:pPr>
        <w:spacing w:after="120"/>
      </w:pPr>
      <w:r w:rsidRPr="00C75D0D">
        <w:t>during the week. He said men needed more meat than</w:t>
      </w:r>
      <w:r>
        <w:t xml:space="preserve"> </w:t>
      </w:r>
      <w:r w:rsidRPr="00C75D0D">
        <w:t xml:space="preserve">women did, and that it wasn't a superstition and </w:t>
      </w:r>
    </w:p>
    <w:p w:rsidR="00445237" w:rsidRDefault="00445237" w:rsidP="00445237">
      <w:pPr>
        <w:spacing w:after="120"/>
      </w:pPr>
      <w:r w:rsidRPr="00C75D0D">
        <w:t xml:space="preserve">he wasn't being a </w:t>
      </w:r>
      <w:proofErr w:type="gramStart"/>
      <w:r w:rsidRPr="00C75D0D">
        <w:t>jerk,</w:t>
      </w:r>
      <w:proofErr w:type="gramEnd"/>
      <w:r w:rsidRPr="00C75D0D">
        <w:t xml:space="preserve"> studies had been done. There</w:t>
      </w:r>
      <w:r>
        <w:t xml:space="preserve"> </w:t>
      </w:r>
      <w:r w:rsidRPr="00C75D0D">
        <w:t xml:space="preserve">are some differences, he said. He was fond of saying </w:t>
      </w:r>
    </w:p>
    <w:p w:rsidR="00445237" w:rsidRDefault="00445237" w:rsidP="00445237">
      <w:pPr>
        <w:spacing w:after="120"/>
      </w:pPr>
      <w:r w:rsidRPr="00C75D0D">
        <w:t>that, as if I was trying to prove there</w:t>
      </w:r>
      <w:r>
        <w:t xml:space="preserve"> </w:t>
      </w:r>
      <w:r w:rsidRPr="00C75D0D">
        <w:t xml:space="preserve">weren't. But mostly he said it when my mother was there. He liked to </w:t>
      </w:r>
    </w:p>
    <w:p w:rsidR="00445237" w:rsidRPr="00C75D0D" w:rsidRDefault="00445237" w:rsidP="00445237">
      <w:pPr>
        <w:spacing w:after="120"/>
      </w:pPr>
      <w:r w:rsidRPr="00C75D0D">
        <w:t>tease her.</w:t>
      </w:r>
    </w:p>
    <w:p w:rsidR="00445237" w:rsidRPr="00C75D0D" w:rsidRDefault="00445237" w:rsidP="00445237">
      <w:pPr>
        <w:spacing w:after="120"/>
        <w:ind w:firstLine="720"/>
      </w:pPr>
      <w:r w:rsidRPr="00C75D0D">
        <w:t>I heard her start to cry. I turn</w:t>
      </w:r>
      <w:r>
        <w:t>ed around and she was disappear</w:t>
      </w:r>
      <w:r w:rsidRPr="00C75D0D">
        <w:t>ing down the aisle, in the arms of</w:t>
      </w:r>
    </w:p>
    <w:p w:rsidR="00445237" w:rsidRPr="00C75D0D" w:rsidRDefault="00445237" w:rsidP="00445237">
      <w:pPr>
        <w:spacing w:after="120"/>
      </w:pPr>
      <w:r w:rsidRPr="00C75D0D">
        <w:t>a woman I'd never seen before. I scre</w:t>
      </w:r>
      <w:r>
        <w:t>amed, and the woman was stopped</w:t>
      </w:r>
      <w:r w:rsidRPr="00C75D0D">
        <w:t>. She must have been about</w:t>
      </w:r>
    </w:p>
    <w:p w:rsidR="00445237" w:rsidRPr="00C75D0D" w:rsidRDefault="00445237" w:rsidP="00445237">
      <w:pPr>
        <w:spacing w:after="120"/>
      </w:pPr>
      <w:r w:rsidRPr="00C75D0D">
        <w:t>thirty-five. She was crying and saying it was her baby, the Lord had given it to her, he'd sent her a</w:t>
      </w:r>
    </w:p>
    <w:p w:rsidR="00445237" w:rsidRPr="00C75D0D" w:rsidRDefault="00445237" w:rsidP="00445237">
      <w:pPr>
        <w:spacing w:after="120"/>
      </w:pPr>
      <w:r w:rsidRPr="00C75D0D">
        <w:t>sign. I felt sorry for her. The store manager apologized and they held her until the police came.</w:t>
      </w:r>
    </w:p>
    <w:p w:rsidR="00445237" w:rsidRPr="00C75D0D" w:rsidRDefault="00445237" w:rsidP="00445237">
      <w:pPr>
        <w:spacing w:after="120"/>
      </w:pPr>
      <w:r w:rsidRPr="00C75D0D">
        <w:t>She's just crazy, Luke said.</w:t>
      </w:r>
    </w:p>
    <w:p w:rsidR="00445237" w:rsidRPr="00C75D0D" w:rsidRDefault="00445237" w:rsidP="00445237">
      <w:pPr>
        <w:spacing w:after="120"/>
        <w:ind w:firstLine="720"/>
      </w:pPr>
      <w:r w:rsidRPr="00C75D0D">
        <w:lastRenderedPageBreak/>
        <w:t>I thought it was an isolated incident, at the time.</w:t>
      </w:r>
    </w:p>
    <w:p w:rsidR="00445237" w:rsidRPr="00C75D0D" w:rsidRDefault="00445237" w:rsidP="00445237">
      <w:pPr>
        <w:spacing w:after="120"/>
        <w:ind w:firstLine="720"/>
      </w:pPr>
      <w:r w:rsidRPr="00C75D0D">
        <w:t>She fades, I can't keep her here with me, she's gone now. Maybe I do think of her as a ghost, the</w:t>
      </w:r>
    </w:p>
    <w:p w:rsidR="00445237" w:rsidRPr="00C75D0D" w:rsidRDefault="00445237" w:rsidP="00445237">
      <w:pPr>
        <w:spacing w:after="120"/>
      </w:pPr>
      <w:r w:rsidRPr="00C75D0D">
        <w:t>ghost of a dead girl, a little girl who died when she was five. I remember the pictures of us I once</w:t>
      </w:r>
    </w:p>
    <w:p w:rsidR="00445237" w:rsidRPr="00C75D0D" w:rsidRDefault="00445237" w:rsidP="00445237">
      <w:pPr>
        <w:spacing w:after="120"/>
      </w:pPr>
      <w:r w:rsidRPr="00C75D0D">
        <w:t xml:space="preserve">had, me holding her, standard poses, mother and baby, locked in a frame, for safety. Behind </w:t>
      </w:r>
      <w:proofErr w:type="gramStart"/>
      <w:r w:rsidRPr="00C75D0D">
        <w:t>my</w:t>
      </w:r>
      <w:proofErr w:type="gramEnd"/>
    </w:p>
    <w:p w:rsidR="00445237" w:rsidRPr="00C75D0D" w:rsidRDefault="00445237" w:rsidP="00445237">
      <w:pPr>
        <w:spacing w:after="120"/>
      </w:pPr>
      <w:r w:rsidRPr="00C75D0D">
        <w:t>closed eyes I can see myself as I am now, sitting beside an open drawer, or a trunk, in the cellar,</w:t>
      </w:r>
    </w:p>
    <w:p w:rsidR="00445237" w:rsidRDefault="00445237" w:rsidP="00445237">
      <w:pPr>
        <w:spacing w:after="120"/>
      </w:pPr>
      <w:r w:rsidRPr="00C75D0D">
        <w:t xml:space="preserve">where the baby clothes are folded away, a lock of hair, cut when she was two, in an envelope, </w:t>
      </w:r>
    </w:p>
    <w:p w:rsidR="00445237" w:rsidRDefault="00445237" w:rsidP="00445237">
      <w:pPr>
        <w:spacing w:after="120"/>
      </w:pPr>
      <w:proofErr w:type="spellStart"/>
      <w:r w:rsidRPr="00C75D0D">
        <w:t>whiteblond</w:t>
      </w:r>
      <w:proofErr w:type="spellEnd"/>
      <w:r w:rsidRPr="00C75D0D">
        <w:t>.</w:t>
      </w:r>
    </w:p>
    <w:p w:rsidR="00445237" w:rsidRDefault="00445237" w:rsidP="00445237">
      <w:pPr>
        <w:spacing w:after="120"/>
        <w:ind w:firstLine="720"/>
      </w:pPr>
    </w:p>
    <w:p w:rsidR="00445237" w:rsidRDefault="00445237" w:rsidP="00445237">
      <w:pPr>
        <w:spacing w:after="120"/>
        <w:ind w:firstLine="720"/>
      </w:pPr>
    </w:p>
    <w:p w:rsidR="00445237" w:rsidRPr="00445237" w:rsidRDefault="00445237" w:rsidP="00445237">
      <w:pPr>
        <w:spacing w:after="120"/>
        <w:rPr>
          <w:b/>
        </w:rPr>
      </w:pPr>
      <w:r>
        <w:rPr>
          <w:b/>
        </w:rPr>
        <w:t>Prompt: How does Margaret Atwood utilize point of view to convey the significance of this experience on the narrator?</w:t>
      </w:r>
      <w:bookmarkStart w:id="0" w:name="_GoBack"/>
      <w:bookmarkEnd w:id="0"/>
    </w:p>
    <w:sectPr w:rsidR="00445237" w:rsidRPr="00445237" w:rsidSect="0044523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7"/>
    <w:rsid w:val="001420CA"/>
    <w:rsid w:val="004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2054"/>
  <w15:chartTrackingRefBased/>
  <w15:docId w15:val="{7DDAA8CF-2771-4F92-A129-F737A93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2017-05-14T00:11:00Z</dcterms:created>
  <dcterms:modified xsi:type="dcterms:W3CDTF">2017-05-14T00:14:00Z</dcterms:modified>
</cp:coreProperties>
</file>