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B8F7" w14:textId="77777777" w:rsidR="0003305D" w:rsidRPr="0003305D" w:rsidRDefault="0003305D" w:rsidP="0003305D">
      <w:pPr>
        <w:ind w:firstLine="720"/>
        <w:jc w:val="center"/>
      </w:pPr>
      <w:r>
        <w:rPr>
          <w:i/>
        </w:rPr>
        <w:t xml:space="preserve">Handmaid’s Tale </w:t>
      </w:r>
      <w:r>
        <w:t>Chapter 6 Close Read</w:t>
      </w:r>
    </w:p>
    <w:p w14:paraId="61A79D84" w14:textId="77777777" w:rsidR="0003305D" w:rsidRDefault="0003305D" w:rsidP="0003305D">
      <w:pPr>
        <w:ind w:firstLine="720"/>
      </w:pPr>
      <w:r>
        <w:t xml:space="preserve">The men wear white coats, like those worn by doctors or scientists. Doctors and scientists aren't </w:t>
      </w:r>
    </w:p>
    <w:p w14:paraId="7652BD39" w14:textId="77777777" w:rsidR="0003305D" w:rsidRDefault="0003305D" w:rsidP="0003305D">
      <w:proofErr w:type="gramStart"/>
      <w:r>
        <w:t>the</w:t>
      </w:r>
      <w:proofErr w:type="gramEnd"/>
      <w:r>
        <w:t xml:space="preserve"> only ones, there are others, but they must have had a run on them this morning. Each has a placard </w:t>
      </w:r>
    </w:p>
    <w:p w14:paraId="5F32369B" w14:textId="77777777" w:rsidR="0003305D" w:rsidRDefault="0003305D" w:rsidP="0003305D">
      <w:proofErr w:type="gramStart"/>
      <w:r>
        <w:t>hung</w:t>
      </w:r>
      <w:proofErr w:type="gramEnd"/>
      <w:r>
        <w:t xml:space="preserve"> around his neck to show why he has been executed: a drawing of a human fetus. They were </w:t>
      </w:r>
    </w:p>
    <w:p w14:paraId="2465BEBD" w14:textId="77777777" w:rsidR="0003305D" w:rsidRDefault="0003305D" w:rsidP="0003305D">
      <w:proofErr w:type="gramStart"/>
      <w:r>
        <w:t>doctors</w:t>
      </w:r>
      <w:proofErr w:type="gramEnd"/>
      <w:r>
        <w:t xml:space="preserve">, then, in the time before, when such things were legal. </w:t>
      </w:r>
      <w:commentRangeStart w:id="0"/>
      <w:r>
        <w:t>Angel makers, they used to call them</w:t>
      </w:r>
      <w:commentRangeEnd w:id="0"/>
      <w:r>
        <w:rPr>
          <w:rStyle w:val="CommentReference"/>
        </w:rPr>
        <w:commentReference w:id="0"/>
      </w:r>
      <w:r>
        <w:t xml:space="preserve">; </w:t>
      </w:r>
    </w:p>
    <w:p w14:paraId="6E5317BF" w14:textId="77777777" w:rsidR="0003305D" w:rsidRDefault="0003305D" w:rsidP="0003305D">
      <w:proofErr w:type="gramStart"/>
      <w:r>
        <w:t>or</w:t>
      </w:r>
      <w:proofErr w:type="gramEnd"/>
      <w:r>
        <w:t xml:space="preserve"> was that something else? They've been turned up now by searches through hospital records, or, or  </w:t>
      </w:r>
    </w:p>
    <w:p w14:paraId="04C2F858" w14:textId="77777777" w:rsidR="0003305D" w:rsidRDefault="0003305D" w:rsidP="0003305D">
      <w:proofErr w:type="gramStart"/>
      <w:r>
        <w:t>more</w:t>
      </w:r>
      <w:proofErr w:type="gramEnd"/>
      <w:r>
        <w:t xml:space="preserve"> likely, since most hospitals destroyed such records once it became clear what was going to </w:t>
      </w:r>
    </w:p>
    <w:p w14:paraId="46BE087B" w14:textId="77777777" w:rsidR="0003305D" w:rsidRDefault="0003305D" w:rsidP="0003305D">
      <w:proofErr w:type="gramStart"/>
      <w:r>
        <w:t>happen—</w:t>
      </w:r>
      <w:proofErr w:type="gramEnd"/>
      <w:r>
        <w:t xml:space="preserve">by informants: ex-nurses perhaps, or a pair of them, since evidence from a single woman is </w:t>
      </w:r>
    </w:p>
    <w:p w14:paraId="03583F96" w14:textId="77777777" w:rsidR="0003305D" w:rsidRDefault="0003305D" w:rsidP="0003305D">
      <w:proofErr w:type="gramStart"/>
      <w:r>
        <w:t>no</w:t>
      </w:r>
      <w:proofErr w:type="gramEnd"/>
      <w:r>
        <w:t xml:space="preserve"> longer admissible; or another doctor, hoping to save his own skin; or someone already accused, </w:t>
      </w:r>
    </w:p>
    <w:p w14:paraId="6B8C1C5B" w14:textId="77777777" w:rsidR="0003305D" w:rsidRDefault="0003305D" w:rsidP="0003305D">
      <w:proofErr w:type="gramStart"/>
      <w:r>
        <w:t>lashing</w:t>
      </w:r>
      <w:proofErr w:type="gramEnd"/>
      <w:r>
        <w:t xml:space="preserve"> out at an enemy, or at random, in some desperate bid for safety. Though informants are not </w:t>
      </w:r>
    </w:p>
    <w:p w14:paraId="7928B81B" w14:textId="77777777" w:rsidR="0003305D" w:rsidRDefault="0003305D" w:rsidP="0003305D">
      <w:proofErr w:type="gramStart"/>
      <w:r>
        <w:t>always</w:t>
      </w:r>
      <w:proofErr w:type="gramEnd"/>
      <w:r>
        <w:t xml:space="preserve"> pardoned. </w:t>
      </w:r>
    </w:p>
    <w:p w14:paraId="2A2BD720" w14:textId="77777777" w:rsidR="0003305D" w:rsidRDefault="0003305D" w:rsidP="0003305D">
      <w:pPr>
        <w:ind w:firstLine="720"/>
      </w:pPr>
      <w:r>
        <w:t xml:space="preserve">These men, we've been told, are like war criminals. It's no excuse that what they did was legal at </w:t>
      </w:r>
    </w:p>
    <w:p w14:paraId="6EE8AF14" w14:textId="77777777" w:rsidR="0003305D" w:rsidRDefault="0003305D" w:rsidP="0003305D">
      <w:proofErr w:type="gramStart"/>
      <w:r>
        <w:t>the</w:t>
      </w:r>
      <w:proofErr w:type="gramEnd"/>
      <w:r>
        <w:t xml:space="preserve"> time: their crimes are retroactive. They have committed atrocities and must be made into </w:t>
      </w:r>
    </w:p>
    <w:p w14:paraId="6F9184E7" w14:textId="77777777" w:rsidR="0003305D" w:rsidRDefault="0003305D" w:rsidP="0003305D">
      <w:proofErr w:type="gramStart"/>
      <w:r>
        <w:t>examples</w:t>
      </w:r>
      <w:proofErr w:type="gramEnd"/>
      <w:r>
        <w:t xml:space="preserve">, for the rest. Though this is hardly needed. No woman in her right mind, these days, would </w:t>
      </w:r>
    </w:p>
    <w:p w14:paraId="3CA48ED3" w14:textId="77777777" w:rsidR="0003305D" w:rsidRDefault="0003305D" w:rsidP="0003305D">
      <w:proofErr w:type="gramStart"/>
      <w:r>
        <w:t>seek</w:t>
      </w:r>
      <w:proofErr w:type="gramEnd"/>
      <w:r>
        <w:t xml:space="preserve"> to prevent a birth, should she be so lucky as to conceive. </w:t>
      </w:r>
    </w:p>
    <w:p w14:paraId="100806B4" w14:textId="77777777" w:rsidR="0003305D" w:rsidRDefault="0003305D" w:rsidP="0003305D">
      <w:pPr>
        <w:ind w:firstLine="720"/>
      </w:pPr>
      <w:r>
        <w:t xml:space="preserve">What we are supposed to feel towards these bodies is hatred and scorn. This isn't what I feel. </w:t>
      </w:r>
    </w:p>
    <w:p w14:paraId="1EF5D6E6" w14:textId="77777777" w:rsidR="0003305D" w:rsidRDefault="0003305D" w:rsidP="0003305D">
      <w:r>
        <w:t>These bodies hanging on the Wall are time travelers</w:t>
      </w:r>
      <w:commentRangeStart w:id="1"/>
      <w:r>
        <w:t>, anachronisms</w:t>
      </w:r>
      <w:commentRangeEnd w:id="1"/>
      <w:r>
        <w:rPr>
          <w:rStyle w:val="CommentReference"/>
        </w:rPr>
        <w:commentReference w:id="1"/>
      </w:r>
      <w:r>
        <w:t xml:space="preserve">. They've come here from the past. </w:t>
      </w:r>
    </w:p>
    <w:p w14:paraId="5841EF2C" w14:textId="77777777" w:rsidR="0003305D" w:rsidRDefault="0003305D" w:rsidP="0003305D">
      <w:r>
        <w:t xml:space="preserve">What I feel towards them is blankness. What I feel is that I must not feel. What I feel is partly </w:t>
      </w:r>
    </w:p>
    <w:p w14:paraId="74815EF8" w14:textId="77777777" w:rsidR="0003305D" w:rsidRDefault="0003305D" w:rsidP="0003305D">
      <w:proofErr w:type="gramStart"/>
      <w:r>
        <w:t>relief</w:t>
      </w:r>
      <w:proofErr w:type="gramEnd"/>
      <w:r>
        <w:t xml:space="preserve">, because none of these men is Luke. Luke wasn't a doctor. Isn't. </w:t>
      </w:r>
    </w:p>
    <w:p w14:paraId="22255731" w14:textId="77777777" w:rsidR="0003305D" w:rsidRDefault="0003305D" w:rsidP="0003305D">
      <w:pPr>
        <w:ind w:firstLine="720"/>
      </w:pPr>
      <w:r>
        <w:t xml:space="preserve">I look at the one </w:t>
      </w:r>
      <w:commentRangeStart w:id="2"/>
      <w:r>
        <w:t>red</w:t>
      </w:r>
      <w:commentRangeEnd w:id="2"/>
      <w:r>
        <w:rPr>
          <w:rStyle w:val="CommentReference"/>
        </w:rPr>
        <w:commentReference w:id="2"/>
      </w:r>
      <w:r>
        <w:t xml:space="preserve"> smile. The red of the smile is the same as the red of the tulips in Serena </w:t>
      </w:r>
    </w:p>
    <w:p w14:paraId="0D8EB976" w14:textId="77777777" w:rsidR="0003305D" w:rsidRDefault="0003305D" w:rsidP="0003305D">
      <w:r>
        <w:t xml:space="preserve">Joy's garden, towards the base of the flowers where they are beginning to heal. The red is the same </w:t>
      </w:r>
    </w:p>
    <w:p w14:paraId="376DA25C" w14:textId="77777777" w:rsidR="0003305D" w:rsidRDefault="0003305D" w:rsidP="0003305D">
      <w:proofErr w:type="gramStart"/>
      <w:r>
        <w:t>but</w:t>
      </w:r>
      <w:proofErr w:type="gramEnd"/>
      <w:r>
        <w:t xml:space="preserve"> there is no connection. The tulips are not tulips of blond, the red smiles are not flowers, neither </w:t>
      </w:r>
    </w:p>
    <w:p w14:paraId="03FA69A2" w14:textId="77777777" w:rsidR="0003305D" w:rsidRDefault="0003305D" w:rsidP="0003305D">
      <w:proofErr w:type="gramStart"/>
      <w:r>
        <w:t>thing</w:t>
      </w:r>
      <w:proofErr w:type="gramEnd"/>
      <w:r>
        <w:t xml:space="preserve"> makes a comment or the other. The tulip is not a reason for disbelief in the hanged man, or vice </w:t>
      </w:r>
    </w:p>
    <w:p w14:paraId="38B326E5" w14:textId="77777777" w:rsidR="0003305D" w:rsidRDefault="0003305D" w:rsidP="0003305D">
      <w:proofErr w:type="gramStart"/>
      <w:r>
        <w:t>versa</w:t>
      </w:r>
      <w:proofErr w:type="gramEnd"/>
      <w:r>
        <w:t xml:space="preserve">. Each thing is valid and really there. It is through a field of such valid objects that I must pick </w:t>
      </w:r>
    </w:p>
    <w:p w14:paraId="4BE7FE20" w14:textId="77777777" w:rsidR="0003305D" w:rsidRDefault="0003305D" w:rsidP="0003305D">
      <w:proofErr w:type="gramStart"/>
      <w:r>
        <w:t>my</w:t>
      </w:r>
      <w:proofErr w:type="gramEnd"/>
      <w:r>
        <w:t xml:space="preserve"> way, every day and in every way. I put a lot of effort into making such distinctions I need to make </w:t>
      </w:r>
    </w:p>
    <w:p w14:paraId="1E0CF0C9" w14:textId="77777777" w:rsidR="0003305D" w:rsidRDefault="0003305D" w:rsidP="0003305D">
      <w:proofErr w:type="gramStart"/>
      <w:r>
        <w:t>them</w:t>
      </w:r>
      <w:proofErr w:type="gramEnd"/>
      <w:r>
        <w:t xml:space="preserve">. I need to be very clear, in my own mind, </w:t>
      </w:r>
    </w:p>
    <w:p w14:paraId="717E1CB8" w14:textId="77777777" w:rsidR="0003305D" w:rsidRDefault="0003305D" w:rsidP="0003305D">
      <w:pPr>
        <w:ind w:firstLine="720"/>
      </w:pPr>
      <w:r>
        <w:t xml:space="preserve">I feel a tremor in the woman beside me. Is she crying? In what way could it make her look good? </w:t>
      </w:r>
    </w:p>
    <w:p w14:paraId="0E20A68C" w14:textId="77777777" w:rsidR="0003305D" w:rsidRDefault="0003305D" w:rsidP="0003305D">
      <w:r>
        <w:t xml:space="preserve">I can't afford to know, </w:t>
      </w:r>
      <w:proofErr w:type="gramStart"/>
      <w:r>
        <w:t>My</w:t>
      </w:r>
      <w:proofErr w:type="gramEnd"/>
      <w:r>
        <w:t xml:space="preserve"> own hands are clenched, I note, tight around the handle of my basket, I </w:t>
      </w:r>
    </w:p>
    <w:p w14:paraId="15A20B53" w14:textId="77777777" w:rsidR="0003305D" w:rsidRDefault="0003305D" w:rsidP="0003305D">
      <w:proofErr w:type="gramStart"/>
      <w:r>
        <w:t>won't</w:t>
      </w:r>
      <w:proofErr w:type="gramEnd"/>
      <w:r>
        <w:t xml:space="preserve"> give anything away. </w:t>
      </w:r>
    </w:p>
    <w:p w14:paraId="0499270E" w14:textId="77777777" w:rsidR="0003305D" w:rsidRDefault="0003305D" w:rsidP="0003305D">
      <w:pPr>
        <w:ind w:firstLine="720"/>
      </w:pPr>
      <w:commentRangeStart w:id="3"/>
      <w:r>
        <w:lastRenderedPageBreak/>
        <w:t xml:space="preserve">Ordinary, said Aunt Lydia, is what you are used to. This may not seem ordinary to you now, but </w:t>
      </w:r>
    </w:p>
    <w:p w14:paraId="027BE489" w14:textId="77777777" w:rsidR="003C35F9" w:rsidRDefault="0003305D" w:rsidP="0003305D">
      <w:proofErr w:type="gramStart"/>
      <w:r>
        <w:t>alter</w:t>
      </w:r>
      <w:proofErr w:type="gramEnd"/>
      <w:r>
        <w:t xml:space="preserve"> a time it will, It will become ordinary</w:t>
      </w:r>
      <w:commentRangeEnd w:id="3"/>
      <w:r>
        <w:rPr>
          <w:rStyle w:val="CommentReference"/>
        </w:rPr>
        <w:commentReference w:id="3"/>
      </w:r>
      <w:r>
        <w:t>.</w:t>
      </w:r>
      <w:bookmarkStart w:id="4" w:name="_GoBack"/>
      <w:bookmarkEnd w:id="4"/>
    </w:p>
    <w:sectPr w:rsidR="003C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arringer, Peter" w:date="2018-03-13T13:50:00Z" w:initials="BP">
    <w:p w14:paraId="22892335" w14:textId="77777777" w:rsidR="0003305D" w:rsidRDefault="0003305D">
      <w:pPr>
        <w:pStyle w:val="CommentText"/>
      </w:pPr>
      <w:r>
        <w:rPr>
          <w:rStyle w:val="CommentReference"/>
        </w:rPr>
        <w:annotationRef/>
      </w:r>
      <w:r>
        <w:t>1. Infer why they “used to call them” Angel makers.</w:t>
      </w:r>
    </w:p>
  </w:comment>
  <w:comment w:id="1" w:author="Barringer, Peter" w:date="2018-03-13T13:50:00Z" w:initials="BP">
    <w:p w14:paraId="02187A87" w14:textId="77777777" w:rsidR="0003305D" w:rsidRDefault="0003305D">
      <w:pPr>
        <w:pStyle w:val="CommentText"/>
      </w:pPr>
      <w:r>
        <w:rPr>
          <w:rStyle w:val="CommentReference"/>
        </w:rPr>
        <w:annotationRef/>
      </w:r>
      <w:r>
        <w:t xml:space="preserve">2. Look up this word and explain how it relates to what </w:t>
      </w:r>
      <w:proofErr w:type="spellStart"/>
      <w:r>
        <w:t>Offred</w:t>
      </w:r>
      <w:proofErr w:type="spellEnd"/>
      <w:r>
        <w:t xml:space="preserve"> is describing.</w:t>
      </w:r>
    </w:p>
  </w:comment>
  <w:comment w:id="2" w:author="Barringer, Peter" w:date="2018-03-13T13:51:00Z" w:initials="BP">
    <w:p w14:paraId="00215175" w14:textId="77777777" w:rsidR="0003305D" w:rsidRDefault="0003305D">
      <w:pPr>
        <w:pStyle w:val="CommentText"/>
      </w:pPr>
      <w:r>
        <w:rPr>
          <w:rStyle w:val="CommentReference"/>
        </w:rPr>
        <w:annotationRef/>
      </w:r>
      <w:r>
        <w:t>3. What connotations does the color red have in this paragraph?</w:t>
      </w:r>
    </w:p>
  </w:comment>
  <w:comment w:id="3" w:author="Barringer, Peter" w:date="2018-03-13T13:51:00Z" w:initials="BP">
    <w:p w14:paraId="193EA2C4" w14:textId="77777777" w:rsidR="0003305D" w:rsidRDefault="0003305D">
      <w:pPr>
        <w:pStyle w:val="CommentText"/>
      </w:pPr>
      <w:r>
        <w:rPr>
          <w:rStyle w:val="CommentReference"/>
        </w:rPr>
        <w:annotationRef/>
      </w:r>
      <w:r>
        <w:t>4. Why will this become ordinary?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892335" w15:done="0"/>
  <w15:commentEx w15:paraId="02187A87" w15:done="0"/>
  <w15:commentEx w15:paraId="00215175" w15:done="0"/>
  <w15:commentEx w15:paraId="193EA2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ringer, Peter">
    <w15:presenceInfo w15:providerId="None" w15:userId="Barringer, P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5D"/>
    <w:rsid w:val="0003305D"/>
    <w:rsid w:val="00751E36"/>
    <w:rsid w:val="00B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1A62"/>
  <w15:chartTrackingRefBased/>
  <w15:docId w15:val="{86D1F34B-E16B-4A65-92CE-020DC8B8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3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0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Barringer, Peter</dc:creator>
  <cp:keywords/>
  <dc:description/>
  <cp:lastModifiedBy>Barringer, Peter</cp:lastModifiedBy>
  <cp:revision>1</cp:revision>
  <dcterms:created xsi:type="dcterms:W3CDTF">2018-03-13T18:49:00Z</dcterms:created>
  <dcterms:modified xsi:type="dcterms:W3CDTF">2018-03-13T18:52:00Z</dcterms:modified>
</cp:coreProperties>
</file>