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68" w:rsidRPr="00CC7C77" w:rsidRDefault="001F3768" w:rsidP="001F3768">
      <w:r>
        <w:rPr>
          <w:b/>
        </w:rPr>
        <w:t xml:space="preserve">Prompt: </w:t>
      </w:r>
      <w:r w:rsidR="00CC7C77">
        <w:t>Analyze how Camus uses literary techniques to convey Meursault’s state of mind.</w:t>
      </w:r>
      <w:bookmarkStart w:id="0" w:name="_GoBack"/>
      <w:bookmarkEnd w:id="0"/>
    </w:p>
    <w:p w:rsidR="001F3768" w:rsidRDefault="001F3768" w:rsidP="001F3768">
      <w:pPr>
        <w:ind w:firstLine="720"/>
      </w:pPr>
      <w:r>
        <w:t xml:space="preserve">When, one morning, the jailer informed me I’d now been six months in jail, I believed him—but the words conveyed nothing to my mind. To me it seemed like one and the same day that had been going on since I’d been in my cell, and that I’d been doing the same thing all the time. </w:t>
      </w:r>
    </w:p>
    <w:p w:rsidR="001F3768" w:rsidRDefault="001F3768" w:rsidP="001F3768">
      <w:pPr>
        <w:ind w:firstLine="720"/>
      </w:pPr>
      <w:r>
        <w:t xml:space="preserve">After the jailer left me I shined up my tin pannikin and studied my face in it. My expression was terribly serious, I thought, even when I tried to smile. I held the pannikin at different angles, but always my face had the same mournful, tense expression. </w:t>
      </w:r>
    </w:p>
    <w:p w:rsidR="001F3768" w:rsidRDefault="001F3768" w:rsidP="001F3768">
      <w:pPr>
        <w:ind w:firstLine="720"/>
      </w:pPr>
      <w:r>
        <w:t xml:space="preserve">The sun was setting and it was the hour of which I’d rather not speak—“the nameless hour,” I called it—when evening sounds were creeping up from all the floors of the prison in a sort of stealthy procession. I went to the barred window and in the last rays looked once again at my reflected face. It was as serious as before; and that wasn’t surprising, as just then I was feeling serious. But, at the same time, I heard something that I hadn’t heard for months. It was the sound of a voice; my own voice, there was no mistaking it. And I recognized it as the voice that for many a day of late had been sounding in my ears. So I knew that all this time I’d been talking to myself. </w:t>
      </w:r>
    </w:p>
    <w:p w:rsidR="003C35F9" w:rsidRDefault="001F3768" w:rsidP="001F3768">
      <w:pPr>
        <w:ind w:firstLine="720"/>
      </w:pPr>
      <w:r>
        <w:t>And something I’d been told came back; a remark made by the nurse at Mother’s funeral. No, there was no way out, and no one can imagine what th</w:t>
      </w:r>
      <w:r>
        <w:t xml:space="preserve">e evenings are like in prison. </w:t>
      </w:r>
    </w:p>
    <w:sectPr w:rsidR="003C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8"/>
    <w:rsid w:val="001F3768"/>
    <w:rsid w:val="00751E36"/>
    <w:rsid w:val="00B64184"/>
    <w:rsid w:val="00CC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67AE"/>
  <w15:chartTrackingRefBased/>
  <w15:docId w15:val="{9E7F3B70-435C-4E3F-8AD1-65E7D964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2</cp:revision>
  <dcterms:created xsi:type="dcterms:W3CDTF">2018-05-01T13:42:00Z</dcterms:created>
  <dcterms:modified xsi:type="dcterms:W3CDTF">2018-05-01T13:44:00Z</dcterms:modified>
</cp:coreProperties>
</file>