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1" w:rsidRDefault="001F4E41" w:rsidP="001F4E41">
      <w:pPr>
        <w:pStyle w:val="ListParagraph"/>
        <w:numPr>
          <w:ilvl w:val="0"/>
          <w:numId w:val="1"/>
        </w:numPr>
      </w:pPr>
      <w:r>
        <w:t>How is the setting of this play rather ironic? Look back to the stage directions at the beginning.</w:t>
      </w:r>
      <w:r w:rsidR="00FC01E0">
        <w:t xml:space="preserve"> How does this setting also establish the mood of the play? Is there anything symbolic in the moonlight and ocean?</w:t>
      </w:r>
    </w:p>
    <w:p w:rsidR="006F59C7" w:rsidRDefault="006F59C7" w:rsidP="006F59C7">
      <w:pPr>
        <w:pStyle w:val="ListParagraph"/>
        <w:numPr>
          <w:ilvl w:val="0"/>
          <w:numId w:val="1"/>
        </w:numPr>
      </w:pPr>
      <w:r>
        <w:t>How do Paulina’s and Gerardo’s ideas of the past differ throughout the play?</w:t>
      </w:r>
    </w:p>
    <w:p w:rsidR="00C617B7" w:rsidRDefault="00C617B7" w:rsidP="006F59C7">
      <w:pPr>
        <w:pStyle w:val="ListParagraph"/>
        <w:numPr>
          <w:ilvl w:val="0"/>
          <w:numId w:val="1"/>
        </w:numPr>
      </w:pPr>
      <w:r>
        <w:t>What do the shapes and tide represent on page 43?</w:t>
      </w:r>
    </w:p>
    <w:p w:rsidR="008D7013" w:rsidRDefault="009C03BB" w:rsidP="009C03BB">
      <w:pPr>
        <w:pStyle w:val="ListParagraph"/>
        <w:numPr>
          <w:ilvl w:val="0"/>
          <w:numId w:val="1"/>
        </w:numPr>
      </w:pPr>
      <w:r>
        <w:t>How does the idea of rule of law find its way into this play?</w:t>
      </w:r>
    </w:p>
    <w:p w:rsidR="009C03BB" w:rsidRDefault="009C03BB" w:rsidP="009C03BB">
      <w:pPr>
        <w:pStyle w:val="ListParagraph"/>
        <w:numPr>
          <w:ilvl w:val="0"/>
          <w:numId w:val="1"/>
        </w:numPr>
      </w:pPr>
      <w:r>
        <w:t>Where do we see violations to due process?</w:t>
      </w:r>
    </w:p>
    <w:p w:rsidR="009C03BB" w:rsidRDefault="009C03BB" w:rsidP="009C03BB">
      <w:pPr>
        <w:pStyle w:val="ListParagraph"/>
        <w:numPr>
          <w:ilvl w:val="0"/>
          <w:numId w:val="1"/>
        </w:numPr>
      </w:pPr>
      <w:r>
        <w:t>What evidence do we see that this new democracy is still fragile? How can the democracy be strengthened?</w:t>
      </w:r>
    </w:p>
    <w:p w:rsidR="00BE6A54" w:rsidRDefault="00BE6A54" w:rsidP="00BE6A54">
      <w:pPr>
        <w:pStyle w:val="ListParagraph"/>
        <w:numPr>
          <w:ilvl w:val="0"/>
          <w:numId w:val="1"/>
        </w:numPr>
      </w:pPr>
      <w:r w:rsidRPr="00BE6A54">
        <w:t>What is the purpose of the last scene of the play in the concert hall? With what impression does it leave the audience?</w:t>
      </w:r>
    </w:p>
    <w:p w:rsidR="006A264D" w:rsidRDefault="006A264D" w:rsidP="00BE6A54">
      <w:pPr>
        <w:pStyle w:val="ListParagraph"/>
        <w:numPr>
          <w:ilvl w:val="0"/>
          <w:numId w:val="1"/>
        </w:numPr>
      </w:pPr>
      <w:r>
        <w:t>Can justice serve us, or do we need revenge?</w:t>
      </w:r>
    </w:p>
    <w:p w:rsidR="00527DC0" w:rsidRDefault="00527DC0" w:rsidP="00BE6A54">
      <w:pPr>
        <w:pStyle w:val="ListParagraph"/>
        <w:numPr>
          <w:ilvl w:val="0"/>
          <w:numId w:val="1"/>
        </w:numPr>
      </w:pPr>
      <w:r>
        <w:t>How does the genre of this work help it convey its message?</w:t>
      </w:r>
    </w:p>
    <w:p w:rsidR="00527DC0" w:rsidRDefault="00527DC0" w:rsidP="00BE6A54">
      <w:pPr>
        <w:pStyle w:val="ListParagraph"/>
        <w:numPr>
          <w:ilvl w:val="0"/>
          <w:numId w:val="1"/>
        </w:numPr>
      </w:pPr>
      <w:r>
        <w:t>How would this play be different if it were written as a novel?</w:t>
      </w:r>
      <w:bookmarkStart w:id="0" w:name="_GoBack"/>
      <w:bookmarkEnd w:id="0"/>
    </w:p>
    <w:p w:rsidR="003367DC" w:rsidRDefault="003367DC" w:rsidP="003367DC"/>
    <w:p w:rsidR="003367DC" w:rsidRDefault="003367DC" w:rsidP="003367DC">
      <w:r>
        <w:t>The ending of this play puts the focus on the audience through the use of the mirror. Now we have to decide three things:</w:t>
      </w:r>
    </w:p>
    <w:p w:rsidR="003367DC" w:rsidRDefault="003367DC" w:rsidP="003367DC">
      <w:pPr>
        <w:pStyle w:val="ListParagraph"/>
        <w:numPr>
          <w:ilvl w:val="0"/>
          <w:numId w:val="3"/>
        </w:numPr>
      </w:pPr>
      <w:r>
        <w:t>Is democracy a viable option after such injustices and violence?</w:t>
      </w:r>
    </w:p>
    <w:p w:rsidR="003367DC" w:rsidRDefault="003367DC" w:rsidP="003367DC">
      <w:pPr>
        <w:pStyle w:val="ListParagraph"/>
        <w:numPr>
          <w:ilvl w:val="0"/>
          <w:numId w:val="3"/>
        </w:numPr>
      </w:pPr>
      <w:r>
        <w:t>Should individuals be able to pursue justice on their own terms?</w:t>
      </w:r>
    </w:p>
    <w:p w:rsidR="003367DC" w:rsidRDefault="003367DC" w:rsidP="003367DC">
      <w:pPr>
        <w:pStyle w:val="ListParagraph"/>
        <w:numPr>
          <w:ilvl w:val="0"/>
          <w:numId w:val="3"/>
        </w:numPr>
      </w:pPr>
      <w:r>
        <w:t>Can you halt these cycles of violence?</w:t>
      </w:r>
    </w:p>
    <w:sectPr w:rsidR="0033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C57"/>
    <w:multiLevelType w:val="hybridMultilevel"/>
    <w:tmpl w:val="56A2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347A"/>
    <w:multiLevelType w:val="hybridMultilevel"/>
    <w:tmpl w:val="3E6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5689C"/>
    <w:multiLevelType w:val="hybridMultilevel"/>
    <w:tmpl w:val="DDE6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B"/>
    <w:rsid w:val="000F5297"/>
    <w:rsid w:val="001C0DC4"/>
    <w:rsid w:val="001D3D4A"/>
    <w:rsid w:val="001F4068"/>
    <w:rsid w:val="001F4E41"/>
    <w:rsid w:val="00237E1F"/>
    <w:rsid w:val="00251860"/>
    <w:rsid w:val="003367DC"/>
    <w:rsid w:val="00344886"/>
    <w:rsid w:val="00436DF0"/>
    <w:rsid w:val="00475B25"/>
    <w:rsid w:val="004D5647"/>
    <w:rsid w:val="00527DC0"/>
    <w:rsid w:val="00640F42"/>
    <w:rsid w:val="00675E7D"/>
    <w:rsid w:val="006A264D"/>
    <w:rsid w:val="006A5CF7"/>
    <w:rsid w:val="006A5DB1"/>
    <w:rsid w:val="006F59C7"/>
    <w:rsid w:val="007B13D0"/>
    <w:rsid w:val="007F661A"/>
    <w:rsid w:val="008D7013"/>
    <w:rsid w:val="009B6B6A"/>
    <w:rsid w:val="009C03BB"/>
    <w:rsid w:val="009C34D1"/>
    <w:rsid w:val="00A90C71"/>
    <w:rsid w:val="00AA3500"/>
    <w:rsid w:val="00AA49BC"/>
    <w:rsid w:val="00BA09F0"/>
    <w:rsid w:val="00BC0FF9"/>
    <w:rsid w:val="00BE6A54"/>
    <w:rsid w:val="00C1192B"/>
    <w:rsid w:val="00C617B7"/>
    <w:rsid w:val="00CE423D"/>
    <w:rsid w:val="00CE6F09"/>
    <w:rsid w:val="00D06C60"/>
    <w:rsid w:val="00D2313F"/>
    <w:rsid w:val="00D406E4"/>
    <w:rsid w:val="00DD4300"/>
    <w:rsid w:val="00E97D7E"/>
    <w:rsid w:val="00FC01E0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Barringer, Peter</cp:lastModifiedBy>
  <cp:revision>10</cp:revision>
  <dcterms:created xsi:type="dcterms:W3CDTF">2016-05-13T01:59:00Z</dcterms:created>
  <dcterms:modified xsi:type="dcterms:W3CDTF">2017-09-21T13:41:00Z</dcterms:modified>
</cp:coreProperties>
</file>